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650506" w:rsidRDefault="00CB2C49" w:rsidP="00650506">
      <w:pPr>
        <w:jc w:val="center"/>
        <w:rPr>
          <w:b/>
          <w:sz w:val="24"/>
          <w:szCs w:val="24"/>
        </w:rPr>
      </w:pPr>
      <w:r w:rsidRPr="00650506">
        <w:rPr>
          <w:b/>
          <w:sz w:val="24"/>
          <w:szCs w:val="24"/>
        </w:rPr>
        <w:t>АННОТАЦИЯ</w:t>
      </w:r>
    </w:p>
    <w:p w:rsidR="00CB2C49" w:rsidRPr="00650506" w:rsidRDefault="00CB2C49" w:rsidP="00650506">
      <w:pPr>
        <w:jc w:val="center"/>
        <w:rPr>
          <w:sz w:val="24"/>
          <w:szCs w:val="24"/>
        </w:rPr>
      </w:pPr>
      <w:r w:rsidRPr="00650506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50506" w:rsidTr="00CB2C49">
        <w:tc>
          <w:tcPr>
            <w:tcW w:w="3261" w:type="dxa"/>
            <w:shd w:val="clear" w:color="auto" w:fill="E7E6E6" w:themeFill="background2"/>
          </w:tcPr>
          <w:p w:rsidR="0075328A" w:rsidRPr="00650506" w:rsidRDefault="009B60C5" w:rsidP="00650506">
            <w:pPr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50506" w:rsidRDefault="007C6C68" w:rsidP="00650506">
            <w:pPr>
              <w:rPr>
                <w:sz w:val="24"/>
                <w:szCs w:val="24"/>
              </w:rPr>
            </w:pPr>
            <w:r w:rsidRPr="00650506">
              <w:rPr>
                <w:b/>
                <w:sz w:val="24"/>
                <w:szCs w:val="24"/>
              </w:rPr>
              <w:t>Особенности управления в государственном секторе экономики</w:t>
            </w:r>
          </w:p>
        </w:tc>
      </w:tr>
      <w:tr w:rsidR="00994851" w:rsidRPr="00650506" w:rsidTr="00637630">
        <w:tc>
          <w:tcPr>
            <w:tcW w:w="3261" w:type="dxa"/>
            <w:shd w:val="clear" w:color="auto" w:fill="E7E6E6" w:themeFill="background2"/>
          </w:tcPr>
          <w:p w:rsidR="00994851" w:rsidRPr="00650506" w:rsidRDefault="00994851" w:rsidP="00650506">
            <w:pPr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650506" w:rsidRDefault="00637630" w:rsidP="00650506">
            <w:pPr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38.04.0</w:t>
            </w:r>
            <w:r w:rsidR="00841054" w:rsidRPr="00650506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994851" w:rsidRPr="00650506" w:rsidRDefault="00841054" w:rsidP="00650506">
            <w:pPr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650506" w:rsidTr="00CB2C49">
        <w:tc>
          <w:tcPr>
            <w:tcW w:w="3261" w:type="dxa"/>
            <w:shd w:val="clear" w:color="auto" w:fill="E7E6E6" w:themeFill="background2"/>
          </w:tcPr>
          <w:p w:rsidR="00994851" w:rsidRPr="00650506" w:rsidRDefault="00994851" w:rsidP="00650506">
            <w:pPr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650506" w:rsidRDefault="007C6C68" w:rsidP="00650506">
            <w:pPr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 xml:space="preserve">Все </w:t>
            </w:r>
            <w:r w:rsidR="00E77DE6" w:rsidRPr="00650506">
              <w:rPr>
                <w:sz w:val="24"/>
                <w:szCs w:val="24"/>
              </w:rPr>
              <w:t>профили</w:t>
            </w:r>
          </w:p>
        </w:tc>
      </w:tr>
      <w:tr w:rsidR="00230905" w:rsidRPr="00650506" w:rsidTr="00CB2C49">
        <w:tc>
          <w:tcPr>
            <w:tcW w:w="3261" w:type="dxa"/>
            <w:shd w:val="clear" w:color="auto" w:fill="E7E6E6" w:themeFill="background2"/>
          </w:tcPr>
          <w:p w:rsidR="00230905" w:rsidRPr="00650506" w:rsidRDefault="00230905" w:rsidP="00650506">
            <w:pPr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50506" w:rsidRDefault="007C6C68" w:rsidP="00650506">
            <w:pPr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4</w:t>
            </w:r>
            <w:r w:rsidR="009C393D" w:rsidRPr="00650506">
              <w:rPr>
                <w:sz w:val="24"/>
                <w:szCs w:val="24"/>
              </w:rPr>
              <w:t xml:space="preserve"> </w:t>
            </w:r>
            <w:r w:rsidR="00230905" w:rsidRPr="00650506">
              <w:rPr>
                <w:sz w:val="24"/>
                <w:szCs w:val="24"/>
              </w:rPr>
              <w:t>з.е.</w:t>
            </w:r>
          </w:p>
        </w:tc>
      </w:tr>
      <w:tr w:rsidR="009B60C5" w:rsidRPr="00650506" w:rsidTr="00CB2C49">
        <w:tc>
          <w:tcPr>
            <w:tcW w:w="3261" w:type="dxa"/>
            <w:shd w:val="clear" w:color="auto" w:fill="E7E6E6" w:themeFill="background2"/>
          </w:tcPr>
          <w:p w:rsidR="009B60C5" w:rsidRPr="00650506" w:rsidRDefault="009B60C5" w:rsidP="00650506">
            <w:pPr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50506" w:rsidRDefault="00841054" w:rsidP="00650506">
            <w:pPr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Экзамен</w:t>
            </w:r>
          </w:p>
        </w:tc>
      </w:tr>
      <w:tr w:rsidR="00994851" w:rsidRPr="00650506" w:rsidTr="00CB2C49">
        <w:tc>
          <w:tcPr>
            <w:tcW w:w="3261" w:type="dxa"/>
            <w:shd w:val="clear" w:color="auto" w:fill="E7E6E6" w:themeFill="background2"/>
          </w:tcPr>
          <w:p w:rsidR="00994851" w:rsidRPr="00650506" w:rsidRDefault="00994851" w:rsidP="00650506">
            <w:pPr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650506" w:rsidRDefault="00994851" w:rsidP="00650506">
            <w:pPr>
              <w:rPr>
                <w:i/>
                <w:sz w:val="24"/>
                <w:szCs w:val="24"/>
                <w:highlight w:val="yellow"/>
              </w:rPr>
            </w:pPr>
            <w:r w:rsidRPr="00650506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65050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0506" w:rsidRDefault="00CB2C49" w:rsidP="00650506">
            <w:pPr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>Крат</w:t>
            </w:r>
            <w:r w:rsidR="00650506">
              <w:rPr>
                <w:b/>
                <w:i/>
                <w:sz w:val="24"/>
                <w:szCs w:val="24"/>
              </w:rPr>
              <w:t>к</w:t>
            </w:r>
            <w:r w:rsidRPr="00650506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7C6C68" w:rsidRPr="00650506" w:rsidTr="00CB2C49">
        <w:tc>
          <w:tcPr>
            <w:tcW w:w="10490" w:type="dxa"/>
            <w:gridSpan w:val="3"/>
          </w:tcPr>
          <w:p w:rsidR="007C6C68" w:rsidRPr="00650506" w:rsidRDefault="007C6C68" w:rsidP="00650506">
            <w:pPr>
              <w:ind w:firstLine="34"/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Тема 1. Основные аспекты теории управления государственным сектором экономики</w:t>
            </w:r>
          </w:p>
        </w:tc>
      </w:tr>
      <w:tr w:rsidR="007C6C68" w:rsidRPr="00650506" w:rsidTr="00CB2C49">
        <w:tc>
          <w:tcPr>
            <w:tcW w:w="10490" w:type="dxa"/>
            <w:gridSpan w:val="3"/>
          </w:tcPr>
          <w:p w:rsidR="007C6C68" w:rsidRPr="00650506" w:rsidRDefault="007C6C68" w:rsidP="00650506">
            <w:pPr>
              <w:ind w:firstLine="34"/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 xml:space="preserve">Тема 2. Государственный сектор экономики: теоретические подходы к изучению </w:t>
            </w:r>
          </w:p>
        </w:tc>
      </w:tr>
      <w:tr w:rsidR="007C6C68" w:rsidRPr="00650506" w:rsidTr="00CB2C49">
        <w:tc>
          <w:tcPr>
            <w:tcW w:w="10490" w:type="dxa"/>
            <w:gridSpan w:val="3"/>
          </w:tcPr>
          <w:p w:rsidR="007C6C68" w:rsidRPr="00650506" w:rsidRDefault="007C6C68" w:rsidP="00650506">
            <w:pPr>
              <w:ind w:firstLine="34"/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Тема 3. Масштабы и критерии оценки государственного сектора экономики</w:t>
            </w:r>
          </w:p>
        </w:tc>
      </w:tr>
      <w:tr w:rsidR="007C6C68" w:rsidRPr="00650506" w:rsidTr="00CB2C49">
        <w:tc>
          <w:tcPr>
            <w:tcW w:w="10490" w:type="dxa"/>
            <w:gridSpan w:val="3"/>
          </w:tcPr>
          <w:p w:rsidR="007C6C68" w:rsidRPr="00650506" w:rsidRDefault="007C6C68" w:rsidP="00650506">
            <w:pPr>
              <w:ind w:firstLine="34"/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Тема 4. Субъекты и объекты государственного сектора экономики</w:t>
            </w:r>
          </w:p>
        </w:tc>
      </w:tr>
      <w:tr w:rsidR="007C6C68" w:rsidRPr="00650506" w:rsidTr="00CB2C49">
        <w:tc>
          <w:tcPr>
            <w:tcW w:w="10490" w:type="dxa"/>
            <w:gridSpan w:val="3"/>
          </w:tcPr>
          <w:p w:rsidR="007C6C68" w:rsidRPr="00650506" w:rsidRDefault="007C6C68" w:rsidP="00650506">
            <w:pPr>
              <w:ind w:firstLine="34"/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Тема 5. Современные проблемы и подходы к их решению в сфере экономики государственного сектора</w:t>
            </w:r>
          </w:p>
        </w:tc>
      </w:tr>
      <w:tr w:rsidR="00CB2C49" w:rsidRPr="0065050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0506" w:rsidRDefault="00CB2C49" w:rsidP="0065050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650506" w:rsidTr="00CB2C49">
        <w:tc>
          <w:tcPr>
            <w:tcW w:w="10490" w:type="dxa"/>
            <w:gridSpan w:val="3"/>
          </w:tcPr>
          <w:p w:rsidR="00CB2C49" w:rsidRPr="00650506" w:rsidRDefault="00CB2C49" w:rsidP="0065050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0506">
              <w:rPr>
                <w:b/>
                <w:sz w:val="24"/>
                <w:szCs w:val="24"/>
              </w:rPr>
              <w:t>Основная литература</w:t>
            </w:r>
            <w:r w:rsidR="00E02331" w:rsidRPr="00650506">
              <w:rPr>
                <w:b/>
                <w:sz w:val="24"/>
                <w:szCs w:val="24"/>
              </w:rPr>
              <w:t>:</w:t>
            </w:r>
          </w:p>
          <w:p w:rsidR="007C6C68" w:rsidRPr="00650506" w:rsidRDefault="007C6C68" w:rsidP="00650506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50506">
              <w:rPr>
                <w:color w:val="000000"/>
                <w:sz w:val="24"/>
                <w:szCs w:val="24"/>
              </w:rPr>
              <w:t>Экономика общественного сектора (новая теория) [Электронный ресурс] : учебник для обучающихся по программам высшего образования направления подготовки «Государственное и муниципальное управление» (квалификация (степень) «магистр») / Р. С. Гринберг [и др.] ; под ред. О. М. Белоусовой. - Москва : РИОР: ИНФРА-М, 2019. - 440 с. </w:t>
            </w:r>
            <w:hyperlink r:id="rId8" w:tgtFrame="_blank" w:tooltip="читать полный текст" w:history="1">
              <w:r w:rsidRPr="00650506">
                <w:rPr>
                  <w:rStyle w:val="aff2"/>
                  <w:i/>
                  <w:iCs/>
                  <w:sz w:val="24"/>
                  <w:szCs w:val="24"/>
                </w:rPr>
                <w:t>http://znanium.com/go.php?id=1007970</w:t>
              </w:r>
            </w:hyperlink>
          </w:p>
          <w:p w:rsidR="007C6C68" w:rsidRPr="00650506" w:rsidRDefault="007C6C68" w:rsidP="00650506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50506">
              <w:rPr>
                <w:color w:val="000000"/>
                <w:sz w:val="24"/>
                <w:szCs w:val="24"/>
              </w:rPr>
              <w:t>Кожевина, О. В. Институционально-экономические основы оценки качества управления в организациях государственного сектора [Электронный ресурс] : Монография / О. В. Кожевина, Н. В. Балунова, А. Н. Бойко. - Москва : ИНФРА-М, 2015. - 131 с. </w:t>
            </w:r>
            <w:hyperlink r:id="rId9" w:tgtFrame="_blank" w:tooltip="читать полный текст" w:history="1">
              <w:r w:rsidRPr="00650506">
                <w:rPr>
                  <w:rStyle w:val="aff2"/>
                  <w:i/>
                  <w:iCs/>
                  <w:sz w:val="24"/>
                  <w:szCs w:val="24"/>
                </w:rPr>
                <w:t>http://znanium.com/go.php?id=502752</w:t>
              </w:r>
            </w:hyperlink>
          </w:p>
          <w:p w:rsidR="007C6C68" w:rsidRPr="00650506" w:rsidRDefault="007C6C68" w:rsidP="00650506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650506">
              <w:rPr>
                <w:color w:val="000000"/>
                <w:sz w:val="24"/>
                <w:szCs w:val="24"/>
              </w:rPr>
              <w:t>Ахинов, Г. А. Экономика общественного сектора [Электронный ресурс] : учебник по дисциплине специализации специальности "Государственное муниципальное управление" / Г. А. Ахинов, И. Н. Мысляева. - Москва : ИНФРА-М, 2014. - 331 с. </w:t>
            </w:r>
            <w:hyperlink r:id="rId10" w:tgtFrame="_blank" w:tooltip="читать полный текст" w:history="1">
              <w:r w:rsidRPr="00650506">
                <w:rPr>
                  <w:rStyle w:val="aff2"/>
                  <w:i/>
                  <w:iCs/>
                  <w:sz w:val="24"/>
                  <w:szCs w:val="24"/>
                </w:rPr>
                <w:t>http://znanium.com/go.php?id=454048</w:t>
              </w:r>
            </w:hyperlink>
          </w:p>
          <w:p w:rsidR="007C6C68" w:rsidRPr="00650506" w:rsidRDefault="007C6C68" w:rsidP="00650506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50506">
              <w:rPr>
                <w:color w:val="000000"/>
                <w:sz w:val="24"/>
                <w:szCs w:val="24"/>
              </w:rPr>
              <w:t>Райзберг, Б. А. Государственное управление экономическими и социальными процессами [Электронный ресурс] : учебное пособие / Б. А. Райзберг. - Москва : ИНФРА-М, 2015. - 384 с. </w:t>
            </w:r>
            <w:hyperlink r:id="rId11" w:tgtFrame="_blank" w:tooltip="читать полный текст" w:history="1">
              <w:r w:rsidRPr="00650506">
                <w:rPr>
                  <w:rStyle w:val="aff2"/>
                  <w:i/>
                  <w:iCs/>
                  <w:sz w:val="24"/>
                  <w:szCs w:val="24"/>
                </w:rPr>
                <w:t>http://znanium.com/go.php?id=478645</w:t>
              </w:r>
            </w:hyperlink>
          </w:p>
          <w:p w:rsidR="00CB2C49" w:rsidRPr="00650506" w:rsidRDefault="00E02331" w:rsidP="0065050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0506">
              <w:rPr>
                <w:b/>
                <w:sz w:val="24"/>
                <w:szCs w:val="24"/>
              </w:rPr>
              <w:t xml:space="preserve"> </w:t>
            </w:r>
            <w:r w:rsidR="00CB2C49" w:rsidRPr="0065050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27063" w:rsidRPr="00650506" w:rsidRDefault="00927063" w:rsidP="0065050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CB2C49" w:rsidRPr="0065050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0506" w:rsidRDefault="00CB2C49" w:rsidP="0065050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650506">
              <w:rPr>
                <w:b/>
                <w:i/>
                <w:sz w:val="24"/>
                <w:szCs w:val="24"/>
              </w:rPr>
              <w:t>систем, онлайн</w:t>
            </w:r>
            <w:r w:rsidRPr="00650506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650506" w:rsidTr="00CB2C49">
        <w:tc>
          <w:tcPr>
            <w:tcW w:w="10490" w:type="dxa"/>
            <w:gridSpan w:val="3"/>
          </w:tcPr>
          <w:p w:rsidR="00CB2C49" w:rsidRPr="00650506" w:rsidRDefault="00CB2C49" w:rsidP="00650506">
            <w:pPr>
              <w:rPr>
                <w:b/>
                <w:sz w:val="24"/>
                <w:szCs w:val="24"/>
              </w:rPr>
            </w:pPr>
            <w:r w:rsidRPr="0065050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650506" w:rsidRDefault="00CB2C49" w:rsidP="00650506">
            <w:pPr>
              <w:jc w:val="both"/>
              <w:rPr>
                <w:sz w:val="24"/>
                <w:szCs w:val="24"/>
              </w:rPr>
            </w:pPr>
            <w:r w:rsidRPr="0065050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5050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50506" w:rsidRDefault="00CB2C49" w:rsidP="00650506">
            <w:pPr>
              <w:jc w:val="both"/>
              <w:rPr>
                <w:sz w:val="24"/>
                <w:szCs w:val="24"/>
              </w:rPr>
            </w:pPr>
            <w:r w:rsidRPr="0065050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5050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50506" w:rsidRDefault="00CB2C49" w:rsidP="00650506">
            <w:pPr>
              <w:rPr>
                <w:b/>
                <w:sz w:val="24"/>
                <w:szCs w:val="24"/>
              </w:rPr>
            </w:pPr>
          </w:p>
          <w:p w:rsidR="00CB2C49" w:rsidRPr="00650506" w:rsidRDefault="00CB2C49" w:rsidP="00650506">
            <w:pPr>
              <w:rPr>
                <w:b/>
                <w:sz w:val="24"/>
                <w:szCs w:val="24"/>
              </w:rPr>
            </w:pPr>
            <w:r w:rsidRPr="0065050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50506" w:rsidRDefault="00CB2C49" w:rsidP="00650506">
            <w:pPr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Общего доступа</w:t>
            </w:r>
          </w:p>
          <w:p w:rsidR="00CB2C49" w:rsidRPr="00650506" w:rsidRDefault="00CB2C49" w:rsidP="00650506">
            <w:pPr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50506" w:rsidRDefault="00CB2C49" w:rsidP="00650506">
            <w:pPr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  <w:bookmarkStart w:id="0" w:name="_GoBack"/>
        <w:bookmarkEnd w:id="0"/>
      </w:tr>
      <w:tr w:rsidR="00994851" w:rsidRPr="00650506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650506" w:rsidRDefault="00994851" w:rsidP="00650506">
            <w:pPr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650506" w:rsidTr="00CB2C49">
        <w:tc>
          <w:tcPr>
            <w:tcW w:w="10490" w:type="dxa"/>
            <w:gridSpan w:val="3"/>
          </w:tcPr>
          <w:p w:rsidR="00994851" w:rsidRPr="00650506" w:rsidRDefault="00994851" w:rsidP="006505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650506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650506" w:rsidRDefault="00994851" w:rsidP="0065050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650506" w:rsidTr="00CB2C49">
        <w:tc>
          <w:tcPr>
            <w:tcW w:w="10490" w:type="dxa"/>
            <w:gridSpan w:val="3"/>
          </w:tcPr>
          <w:p w:rsidR="00994851" w:rsidRPr="00650506" w:rsidRDefault="00994851" w:rsidP="006505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650506" w:rsidRDefault="0061508B" w:rsidP="00650506">
      <w:pPr>
        <w:ind w:left="-284"/>
        <w:rPr>
          <w:sz w:val="24"/>
          <w:szCs w:val="24"/>
        </w:rPr>
      </w:pPr>
    </w:p>
    <w:p w:rsidR="00994851" w:rsidRPr="00650506" w:rsidRDefault="00994851" w:rsidP="00650506">
      <w:pPr>
        <w:ind w:left="-284"/>
        <w:rPr>
          <w:sz w:val="24"/>
          <w:szCs w:val="24"/>
          <w:u w:val="single"/>
        </w:rPr>
      </w:pPr>
      <w:r w:rsidRPr="00650506">
        <w:rPr>
          <w:sz w:val="24"/>
          <w:szCs w:val="24"/>
        </w:rPr>
        <w:lastRenderedPageBreak/>
        <w:t xml:space="preserve">Аннотацию подготовила __________________ </w:t>
      </w:r>
      <w:r w:rsidR="00E02331" w:rsidRPr="00650506">
        <w:rPr>
          <w:sz w:val="24"/>
          <w:szCs w:val="24"/>
        </w:rPr>
        <w:t>Шведов В.В.</w:t>
      </w:r>
    </w:p>
    <w:p w:rsidR="00994851" w:rsidRPr="00650506" w:rsidRDefault="00994851" w:rsidP="00650506">
      <w:pPr>
        <w:rPr>
          <w:sz w:val="24"/>
          <w:szCs w:val="24"/>
        </w:rPr>
      </w:pPr>
    </w:p>
    <w:p w:rsidR="00994851" w:rsidRPr="00650506" w:rsidRDefault="00994851" w:rsidP="00650506">
      <w:pPr>
        <w:ind w:left="-284"/>
        <w:rPr>
          <w:sz w:val="24"/>
          <w:szCs w:val="24"/>
        </w:rPr>
      </w:pPr>
      <w:r w:rsidRPr="00650506">
        <w:rPr>
          <w:sz w:val="24"/>
          <w:szCs w:val="24"/>
        </w:rPr>
        <w:t>Заведующий каф.</w:t>
      </w:r>
    </w:p>
    <w:p w:rsidR="00994851" w:rsidRPr="00650506" w:rsidRDefault="00994851" w:rsidP="00650506">
      <w:pPr>
        <w:ind w:left="-284"/>
        <w:rPr>
          <w:sz w:val="24"/>
          <w:szCs w:val="24"/>
          <w:u w:val="single"/>
        </w:rPr>
      </w:pPr>
      <w:r w:rsidRPr="00650506">
        <w:rPr>
          <w:sz w:val="24"/>
          <w:szCs w:val="24"/>
        </w:rPr>
        <w:t>Государственного и муниципального управления ________________ Ноженко Д.Ю.</w:t>
      </w:r>
    </w:p>
    <w:sectPr w:rsidR="00994851" w:rsidRPr="0065050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975" w:rsidRDefault="00604975">
      <w:r>
        <w:separator/>
      </w:r>
    </w:p>
  </w:endnote>
  <w:endnote w:type="continuationSeparator" w:id="0">
    <w:p w:rsidR="00604975" w:rsidRDefault="0060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975" w:rsidRDefault="00604975">
      <w:r>
        <w:separator/>
      </w:r>
    </w:p>
  </w:footnote>
  <w:footnote w:type="continuationSeparator" w:id="0">
    <w:p w:rsidR="00604975" w:rsidRDefault="00604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1DC77E0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7F449D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9BE492E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5F8A01FD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"/>
  </w:num>
  <w:num w:numId="5">
    <w:abstractNumId w:val="34"/>
  </w:num>
  <w:num w:numId="6">
    <w:abstractNumId w:val="35"/>
  </w:num>
  <w:num w:numId="7">
    <w:abstractNumId w:val="24"/>
  </w:num>
  <w:num w:numId="8">
    <w:abstractNumId w:val="20"/>
  </w:num>
  <w:num w:numId="9">
    <w:abstractNumId w:val="31"/>
  </w:num>
  <w:num w:numId="10">
    <w:abstractNumId w:val="32"/>
  </w:num>
  <w:num w:numId="11">
    <w:abstractNumId w:val="7"/>
  </w:num>
  <w:num w:numId="12">
    <w:abstractNumId w:val="15"/>
  </w:num>
  <w:num w:numId="13">
    <w:abstractNumId w:val="30"/>
  </w:num>
  <w:num w:numId="14">
    <w:abstractNumId w:val="10"/>
  </w:num>
  <w:num w:numId="15">
    <w:abstractNumId w:val="25"/>
  </w:num>
  <w:num w:numId="16">
    <w:abstractNumId w:val="37"/>
  </w:num>
  <w:num w:numId="17">
    <w:abstractNumId w:val="16"/>
  </w:num>
  <w:num w:numId="18">
    <w:abstractNumId w:val="9"/>
  </w:num>
  <w:num w:numId="19">
    <w:abstractNumId w:val="19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8"/>
  </w:num>
  <w:num w:numId="25">
    <w:abstractNumId w:val="0"/>
  </w:num>
  <w:num w:numId="26">
    <w:abstractNumId w:val="26"/>
  </w:num>
  <w:num w:numId="27">
    <w:abstractNumId w:val="33"/>
  </w:num>
  <w:num w:numId="28">
    <w:abstractNumId w:val="18"/>
  </w:num>
  <w:num w:numId="29">
    <w:abstractNumId w:val="13"/>
  </w:num>
  <w:num w:numId="30">
    <w:abstractNumId w:val="28"/>
  </w:num>
  <w:num w:numId="31">
    <w:abstractNumId w:val="38"/>
  </w:num>
  <w:num w:numId="32">
    <w:abstractNumId w:val="21"/>
  </w:num>
  <w:num w:numId="33">
    <w:abstractNumId w:val="6"/>
  </w:num>
  <w:num w:numId="34">
    <w:abstractNumId w:val="36"/>
  </w:num>
  <w:num w:numId="35">
    <w:abstractNumId w:val="29"/>
  </w:num>
  <w:num w:numId="36">
    <w:abstractNumId w:val="17"/>
  </w:num>
  <w:num w:numId="37">
    <w:abstractNumId w:val="12"/>
  </w:num>
  <w:num w:numId="38">
    <w:abstractNumId w:val="11"/>
  </w:num>
  <w:num w:numId="39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088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279AB"/>
    <w:rsid w:val="00230905"/>
    <w:rsid w:val="00244FDD"/>
    <w:rsid w:val="00261A2F"/>
    <w:rsid w:val="00262634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A15"/>
    <w:rsid w:val="00420EF2"/>
    <w:rsid w:val="004264E4"/>
    <w:rsid w:val="00433746"/>
    <w:rsid w:val="00435BE7"/>
    <w:rsid w:val="00443191"/>
    <w:rsid w:val="00452B57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45F7"/>
    <w:rsid w:val="004C0D3D"/>
    <w:rsid w:val="004C43FA"/>
    <w:rsid w:val="004C45A4"/>
    <w:rsid w:val="004E256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4975"/>
    <w:rsid w:val="00605275"/>
    <w:rsid w:val="00613D5F"/>
    <w:rsid w:val="0061508B"/>
    <w:rsid w:val="00615841"/>
    <w:rsid w:val="00631A09"/>
    <w:rsid w:val="006322E7"/>
    <w:rsid w:val="00633C84"/>
    <w:rsid w:val="00635229"/>
    <w:rsid w:val="00635B0E"/>
    <w:rsid w:val="00637630"/>
    <w:rsid w:val="00641580"/>
    <w:rsid w:val="00650506"/>
    <w:rsid w:val="00651F52"/>
    <w:rsid w:val="00655043"/>
    <w:rsid w:val="006577B1"/>
    <w:rsid w:val="006578D6"/>
    <w:rsid w:val="00671628"/>
    <w:rsid w:val="006813A6"/>
    <w:rsid w:val="00683CFF"/>
    <w:rsid w:val="006842E8"/>
    <w:rsid w:val="00685C6A"/>
    <w:rsid w:val="006920D8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054E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09E5"/>
    <w:rsid w:val="007A34FB"/>
    <w:rsid w:val="007B0ABB"/>
    <w:rsid w:val="007B23CE"/>
    <w:rsid w:val="007B3B20"/>
    <w:rsid w:val="007B3BE7"/>
    <w:rsid w:val="007B4269"/>
    <w:rsid w:val="007B5DFE"/>
    <w:rsid w:val="007C248A"/>
    <w:rsid w:val="007C6956"/>
    <w:rsid w:val="007C6C68"/>
    <w:rsid w:val="007E101F"/>
    <w:rsid w:val="007E11D9"/>
    <w:rsid w:val="007F7227"/>
    <w:rsid w:val="00810305"/>
    <w:rsid w:val="00811B3F"/>
    <w:rsid w:val="00817635"/>
    <w:rsid w:val="00840C74"/>
    <w:rsid w:val="00841054"/>
    <w:rsid w:val="008468F7"/>
    <w:rsid w:val="008479C2"/>
    <w:rsid w:val="00854EC1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A780B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063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1852"/>
    <w:rsid w:val="00B853CF"/>
    <w:rsid w:val="00B9636C"/>
    <w:rsid w:val="00B96B2A"/>
    <w:rsid w:val="00B96DD2"/>
    <w:rsid w:val="00BA0D80"/>
    <w:rsid w:val="00BA4D9F"/>
    <w:rsid w:val="00BA7195"/>
    <w:rsid w:val="00BB497A"/>
    <w:rsid w:val="00BB5A6A"/>
    <w:rsid w:val="00BB66F6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2F90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9FD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7B03"/>
    <w:rsid w:val="00E02331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77DE6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797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786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540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27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F734-956C-4B54-8B41-35FE3097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3513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</cp:revision>
  <cp:lastPrinted>2019-02-15T10:04:00Z</cp:lastPrinted>
  <dcterms:created xsi:type="dcterms:W3CDTF">2019-04-06T08:43:00Z</dcterms:created>
  <dcterms:modified xsi:type="dcterms:W3CDTF">2019-07-04T03:57:00Z</dcterms:modified>
</cp:coreProperties>
</file>